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A2" w:rsidRDefault="007157CB" w:rsidP="00123AB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技工专业介绍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化工分析与检验</w:t>
      </w:r>
      <w:bookmarkStart w:id="0" w:name="_GoBack"/>
      <w:bookmarkEnd w:id="0"/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培养目标：</w:t>
      </w:r>
      <w:r>
        <w:rPr>
          <w:rFonts w:ascii="仿宋" w:eastAsia="仿宋" w:hAnsi="仿宋" w:cs="仿宋" w:hint="eastAsia"/>
          <w:sz w:val="32"/>
          <w:szCs w:val="32"/>
        </w:rPr>
        <w:t>本专业培养热爱化工分析与检验工作，有社会责任感，掌握本专业的基础理论、基础知识与基础技能，具有比较强的新技术接受与应用能力，具有综合运用能力解决工作一线技术问题，适应现代分析工作需要的应用型、技能型人才。培养层次预备技师，国家承认等同于本科学历。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专业课程：</w:t>
      </w:r>
      <w:r>
        <w:rPr>
          <w:rFonts w:ascii="仿宋" w:eastAsia="仿宋" w:hAnsi="仿宋" w:cs="仿宋" w:hint="eastAsia"/>
          <w:kern w:val="2"/>
          <w:sz w:val="32"/>
          <w:szCs w:val="32"/>
        </w:rPr>
        <w:t>基础化学、有机化学、分析化学、化工原理、仪器分析等。</w:t>
      </w:r>
    </w:p>
    <w:p w:rsidR="00542EA2" w:rsidRDefault="00542EA2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就业领域：</w:t>
      </w:r>
      <w:r>
        <w:rPr>
          <w:rFonts w:ascii="仿宋" w:eastAsia="仿宋" w:hAnsi="仿宋" w:cs="仿宋" w:hint="eastAsia"/>
          <w:kern w:val="2"/>
          <w:sz w:val="32"/>
          <w:szCs w:val="32"/>
        </w:rPr>
        <w:t>内蒙古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大唐煤制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气（央企）、秦风气体（国企）、金通铜业（国企控股）、富邦铜业有限公司（央企）、大地云天化工有限公司、普力泰材料科技有限公司、得丰焦化有限公司等。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ind w:firstLineChars="98" w:firstLine="315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药物制剂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培养目标：</w:t>
      </w:r>
      <w:r>
        <w:rPr>
          <w:rFonts w:ascii="仿宋" w:eastAsia="仿宋" w:hAnsi="仿宋" w:cs="仿宋" w:hint="eastAsia"/>
          <w:kern w:val="2"/>
          <w:sz w:val="32"/>
          <w:szCs w:val="32"/>
        </w:rPr>
        <w:t>培养具备药物制剂的基础知识、基本理论和基本技能，能够在药物制剂设计与制备、生产与应用等领域，从事药物制剂的研发、生产、质量控制、技术改造和应用等方面工作的专门技术人才。</w:t>
      </w:r>
      <w:r>
        <w:rPr>
          <w:rFonts w:ascii="仿宋" w:eastAsia="仿宋" w:hAnsi="仿宋" w:cs="仿宋" w:hint="eastAsia"/>
          <w:sz w:val="32"/>
          <w:szCs w:val="32"/>
        </w:rPr>
        <w:t>培养层次预备技师，国家承认等同于本科学历。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t>专业课程：</w:t>
      </w:r>
      <w:r>
        <w:rPr>
          <w:rFonts w:ascii="仿宋" w:eastAsia="仿宋" w:hAnsi="仿宋" w:cs="仿宋" w:hint="eastAsia"/>
          <w:kern w:val="2"/>
          <w:sz w:val="32"/>
          <w:szCs w:val="32"/>
        </w:rPr>
        <w:t>药剂学、药理学、药物分析及实验、药事管理与法规等。</w:t>
      </w:r>
    </w:p>
    <w:p w:rsidR="00542EA2" w:rsidRDefault="007157CB" w:rsidP="00123A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Theme="minorEastAsia"/>
        </w:rPr>
      </w:pPr>
      <w:r>
        <w:rPr>
          <w:rStyle w:val="a5"/>
          <w:rFonts w:ascii="Times New Roman" w:hAnsi="Times New Roman" w:cs="Times New Roman" w:hint="eastAsia"/>
          <w:color w:val="000000"/>
          <w:sz w:val="32"/>
          <w:szCs w:val="32"/>
        </w:rPr>
        <w:lastRenderedPageBreak/>
        <w:t>就业领域：</w:t>
      </w:r>
      <w:r>
        <w:rPr>
          <w:rFonts w:ascii="仿宋" w:eastAsia="仿宋" w:hAnsi="仿宋" w:cs="仿宋" w:hint="eastAsia"/>
          <w:kern w:val="2"/>
          <w:sz w:val="32"/>
          <w:szCs w:val="32"/>
        </w:rPr>
        <w:t>中国中药控股有限公司（央企）、赤峰市第二医院、联邦制药、齐鲁制药、格林特制药有限公司等。</w:t>
      </w:r>
    </w:p>
    <w:sectPr w:rsidR="0054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FF" w:rsidRDefault="003276FF" w:rsidP="00123AB3">
      <w:r>
        <w:separator/>
      </w:r>
    </w:p>
  </w:endnote>
  <w:endnote w:type="continuationSeparator" w:id="0">
    <w:p w:rsidR="003276FF" w:rsidRDefault="003276FF" w:rsidP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FF" w:rsidRDefault="003276FF" w:rsidP="00123AB3">
      <w:r>
        <w:separator/>
      </w:r>
    </w:p>
  </w:footnote>
  <w:footnote w:type="continuationSeparator" w:id="0">
    <w:p w:rsidR="003276FF" w:rsidRDefault="003276FF" w:rsidP="0012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GFkYzRiNTQxYjYwNjE5ODRlNzBiYmQyMDljNTgifQ=="/>
  </w:docVars>
  <w:rsids>
    <w:rsidRoot w:val="3C976C71"/>
    <w:rsid w:val="00123AB3"/>
    <w:rsid w:val="001366C4"/>
    <w:rsid w:val="003276FF"/>
    <w:rsid w:val="00394A97"/>
    <w:rsid w:val="00542EA2"/>
    <w:rsid w:val="007157CB"/>
    <w:rsid w:val="007F6EE1"/>
    <w:rsid w:val="00FD17FD"/>
    <w:rsid w:val="055C5375"/>
    <w:rsid w:val="115B3D3B"/>
    <w:rsid w:val="11614B99"/>
    <w:rsid w:val="13166368"/>
    <w:rsid w:val="162F32CF"/>
    <w:rsid w:val="1C4B69D5"/>
    <w:rsid w:val="37CC05D5"/>
    <w:rsid w:val="3C976C71"/>
    <w:rsid w:val="41CD799B"/>
    <w:rsid w:val="43654222"/>
    <w:rsid w:val="44C700C5"/>
    <w:rsid w:val="4525579A"/>
    <w:rsid w:val="4BB97B49"/>
    <w:rsid w:val="4C567295"/>
    <w:rsid w:val="4EC93CEF"/>
    <w:rsid w:val="4F4678D1"/>
    <w:rsid w:val="5122324C"/>
    <w:rsid w:val="51312AE4"/>
    <w:rsid w:val="515837BB"/>
    <w:rsid w:val="524D2FE5"/>
    <w:rsid w:val="533C56D5"/>
    <w:rsid w:val="5A913650"/>
    <w:rsid w:val="614B1F25"/>
    <w:rsid w:val="6220356F"/>
    <w:rsid w:val="631376B3"/>
    <w:rsid w:val="64807F49"/>
    <w:rsid w:val="6901769C"/>
    <w:rsid w:val="6CED5546"/>
    <w:rsid w:val="74826AAD"/>
    <w:rsid w:val="748F7DFC"/>
    <w:rsid w:val="78135706"/>
    <w:rsid w:val="791A029D"/>
    <w:rsid w:val="7D7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"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23A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23A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23AB3"/>
    <w:rPr>
      <w:sz w:val="18"/>
      <w:szCs w:val="18"/>
    </w:rPr>
  </w:style>
  <w:style w:type="character" w:customStyle="1" w:styleId="Char1">
    <w:name w:val="批注框文本 Char"/>
    <w:basedOn w:val="a0"/>
    <w:link w:val="a8"/>
    <w:rsid w:val="00123A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"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23A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23A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23AB3"/>
    <w:rPr>
      <w:sz w:val="18"/>
      <w:szCs w:val="18"/>
    </w:rPr>
  </w:style>
  <w:style w:type="character" w:customStyle="1" w:styleId="Char1">
    <w:name w:val="批注框文本 Char"/>
    <w:basedOn w:val="a0"/>
    <w:link w:val="a8"/>
    <w:rsid w:val="00123A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 ok</dc:creator>
  <cp:lastModifiedBy>Administrator</cp:lastModifiedBy>
  <cp:revision>3</cp:revision>
  <dcterms:created xsi:type="dcterms:W3CDTF">2022-06-14T10:32:00Z</dcterms:created>
  <dcterms:modified xsi:type="dcterms:W3CDTF">2022-06-14T10:37:00Z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E90B1D2B551040E1825C6AA65495275B</vt:lpwstr>
  </property>
</Properties>
</file>