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宋体" w:cs="宋体"/>
          <w:color w:val="000000"/>
          <w:w w:val="90"/>
          <w:kern w:val="0"/>
          <w:sz w:val="24"/>
          <w:szCs w:val="2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赤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峰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工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职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技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术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学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院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教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务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处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函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件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257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95pt;height:0pt;width:414pt;z-index:251659264;mso-width-relative:page;mso-height-relative:page;" filled="f" stroked="t" coordsize="21600,21600" o:gfxdata="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B4R+HU&#10;AAAABgEAAA8AAAAAAAAAAQAgAAAAIgAAAGRycy9kb3ducmV2LnhtbFBLAQIUABQAAAAIAIdO4kDd&#10;ohj26wEAALk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[20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]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37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号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21年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赤峰工业职业技术学院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高职学生毕业设计（制作）管理办法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是培养学生综合运用本专业各科基础理论、专业知识和基本技能，提高综合分析问题与解决问题的能力，完成岗位综合能力基本训练的重要环节。为加强毕业设计（制作）教学环节的管理，提高学生的实践操作技能，特制订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一、题目设计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（一）毕业设计（制作）的选题应该从专业培养目标出发，题目应当具有综合性的特点，既能反映教学的基本要求，又有一定的理论难度，有利于达到综合训练、提高职业综合能力的目的。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题目的类型有图纸设计、方案设计、程序设计、实验研究、调查研究、实物制作、设备调试等。可以是校内的，也可以是校外生产单位和科研单位的。毕业设计（制作）的成果除设计（制作）作品本身外，还要撰写“设计（制作）说明报告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（三）题目要从学生的实际水平和毕业设计（制作）的实际出发，既考虑课程的综合性又要份量要求适当，保证在规定的时间内经过努力能按时完成。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（四）毕业设计（制作）的选题设置要科学，应能有效避免学生模仿或抄袭。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（五）毕业设计（制作）题目要在教研室内发动教师认真讨论，以保证题目选准、选好、切实可行。题目数量由各教研室根据需要自行确定。题目应在毕业设计开始前二周由教研室确定后，报教学系审查批准。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二、任务发布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毕业设计（制作）题目确立后，学生在教师指导下，采取自选与分配结合的办法，确定具体的课题。对一些有特殊爱好，并且学业成绩优秀的学生，可允许自选题目。学生选定题目后，教学系部要向学生下达设计（毕业设计）任务书，并确定指导教师给予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毕业设计（制作）可由学生独立完成，也可设置小组共同完成。指导教师要控制好小组成员人数，人数应适当，不宜过多。组内每位同学都要有明确的区别于他人的工作分工和适量的工作，坚决避免部分学生抄袭、模仿或坐享其成。指导教师根据每位学生所负责的工作任务的完成情况给予成绩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（三）毕业设计（制作）的批改、答辩尽量在顶岗实习前完成，如毕业设计（制造）必须结合生产实际的选题，需要顶岗实习后才能完成，可以安排在第六学期学生毕业实习结束返校进行答辩。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（四）根据课题需要，可安排学生开展专题调研或短期参观学习，收集资料，但要注意密切结合课题要求，就地就近进行，讲求实效。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三、教师指导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指导教师一般选派讲师（工程师）及以上有经验的教师担任。对初次指导毕业设计的中青年教师，教研室要安排有经验的教师帮助指导。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开始一周内，指导教师要逐人（组）与学生签订毕业设计（制作）任务书。任务书包括设计（制作）的题目、设计要求和技术指标、主要参考资料、时间进度要求、上交设计作品的截止日期等，并向学生进行必要的解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毕业设计开始的第二周完成学生的设计（制作）计划审阅，对不周密、不可行的计划提出修改意见，并督促学生整改完毕。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经常检查毕业设计（制作）进展情况，建立设计（制作）进展台账，逐人（组）逐周记载进展情况和需改进的地方。对课题进行中的关键环节要起把关指导作用。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课题完成后，要求学生写出毕业设计（制作）说明或报告。说明或报告要求文字通顺、书写工整、计算准确、画图清晰整洁，注意按统一规定的格式、封面、装订成册。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毕业设计（制作）完成后，对学生的思想表现、工作能力、设计质量等提出评语。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四、组织答辩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学生按毕业设计（制作）任务书要求完成毕业设计（制作），并经指导教师评阅、签字后方可参加答辩。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教学系应成立毕业设计（制作）答辩小组，一般由3人组成。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答辩前，要将学生创作的全套毕业设计（制作）文件，包括设计（制作）作品、说明报告、指导教师评阅意见等送交答辩小组审阅。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答辩小组要专门开会研究，统一答辩要求，明确评分标准。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答辩时，除就课题中的有关问题进行咨询外，还应考核学生掌握与课题密切相关的基本知识、基本理论、基本的设计及计算方法、实验方法、测试方法以及分析问题、解决问题的能力。答辩应有答辩记录。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答辩后，答辩小组要对毕业设计（制作）作出评语，评定成绩。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评定毕业设计（制作）的成绩，采用百分制和评语相结合的办法，评语包括下列内容：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毕业设计（制作）是否达到任务书的要求，有何特点。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对基本知识、基本理论、基本技能掌握和运用的程度；理论联系实际的能力。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独立工作的能力。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评分要严肃认真，坚持标准，实事求是，力求反映学生真实的业务水平。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设计（制作）作品+说明报告占60%分数，答辩占40%分数，两项分数均由答辩小组评定。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毕业设计（制作）的成绩要单独评定，不受学生平时成绩的影响。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毕业设计（制作）成绩一式三份，报教学系、教务处各一份，答辩小组自留一份。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毕业设计管理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研室应把毕业设计作为落实人才培养目标，培养符合企业需要，具有一定岗位工作能力的关键教学环节抓实抓好，要集思广益，集中全体教师智慧设计课题，遴选有实际工作经验、认真负责的教师担任毕业设计的指导教师，要加强毕业设计的检查、督促，确保毕业设计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教学系要组织召开毕业设计调研会、论证会，对设计课题严格把关。师对毕业设计过程进行严格管理，规范开展毕业设计。要开展优秀毕业设计评选、展览，引导师生重视毕业设计，切实提高毕业设计的质量。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处要加强毕业设计工作的管理，开展题目设计、教师指导、答辩评分等各环节检查，对走形式走过场，不认真开展毕业设计的教研室、教学系进行严肃处理。要对毕业设计作品质量进行抽查，发现质量与分数严重不符的追查答辩小组责任；发现抄袭作品，经核实后按0分计算成绩；组织全院性优秀毕业设计评奖、展示活动，促进我院毕业设计工作逐步走上规范化轨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1、《毕业设计（制作）课题审批表》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2、毕业设计（制作）任务书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3、学生毕业设计计划表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4、毕业设计（制作）封面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5、毕业设计（制作）说明（报告）撰写的内容与要求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4、毕业设计（制作）评分表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年度毕业设计（制作）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课题审批表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教学系：           教研室：             适用专业：</w:t>
      </w:r>
    </w:p>
    <w:tbl>
      <w:tblPr>
        <w:tblStyle w:val="5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90"/>
        <w:gridCol w:w="5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52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选题说明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注：1.此表一式三份，教研室、教学系、教务处各一份。2.课题说明尽量具体、详细。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教研室主任签字：          系分管教学主任签字：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毕业设计（制作）任务书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学生姓名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班级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毕业设计（制作）题目：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设计（制作）具体要求及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和技术指标（可另附）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主要参考资料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时间进度要求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送交毕业设计（制作）日期：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</w:t>
      </w:r>
    </w:p>
    <w:p>
      <w:pPr>
        <w:widowControl w:val="0"/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指导教师签名：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教研室主任签名：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学生签名：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043" w:right="1800" w:bottom="1043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年     月     日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毕业设计（制作）计划表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系部：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 班级：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姓名：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5"/>
        <w:tblpPr w:leftFromText="180" w:rightFromText="180" w:vertAnchor="text" w:horzAnchor="page" w:tblpX="1890" w:tblpY="22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任务描述/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（分组情况）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详  细  进  度  安  排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第五周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第六周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第七周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第八周     交作品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第九周     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赤峰工业职业技术学院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学生毕业设计（制作）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（封面）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firstLine="1800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题目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学生姓名：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学    号：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专    业：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班    级：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720" w:lineRule="auto"/>
        <w:ind w:firstLine="1807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 xml:space="preserve">指导教师：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 w:firstLine="1807" w:firstLineChars="600"/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《毕业设计（制作）说明（报告）》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>撰写的内容与要求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毕业设计说明书撰写的内容与要求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标题。设计题目名称要简明“确切”。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2、摘要。概述本设计主要内容、特点，文字要简练。中文摘要不少于300字。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目录。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前言。说明本设计目的、意义、范围、应达到的技术要求;简述国内外发展概况及存在问题;本设计指 导思想及应解决的实际主要问题;完成设计工作基本人的独立见解。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5、正文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图纸、报告等，实物需拍照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6、参考文献及附录。列出主要参考文献，附上有关图表及计算软件。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、标准样本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装订顺序:封面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评分表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任务书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《毕业设计（制作）说明（报告）》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+封底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打印装订格式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页面A4开纸，页眉:黑体小四号，左对齐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正文:宋体小四号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目    录 (黑体小二号，“目录”两字中空两个汉字，居中)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中文摘要 (含3-5个关键词) ( 黑体小二号，“摘要”两字中空两个汉字，居中)摘要正文 (宋体小四号)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正文XXXX (宋体小四号)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设计题目或一级标题 (黑体小二号，居中)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章节标题或二级标题 (黑体小三号，居中)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其它标题 (黑体小四号，左对齐)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参考文献 (建议大于9篇)(黑体小二号，居中)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附录 (黑体小二号，居中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赤峰工业职业技术学院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隶书" w:hAnsi="隶书" w:eastAsia="隶书" w:cs="隶书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隶书" w:hAnsi="隶书" w:eastAsia="隶书" w:cs="隶书"/>
          <w:b w:val="0"/>
          <w:bCs w:val="0"/>
          <w:sz w:val="48"/>
          <w:szCs w:val="48"/>
          <w:lang w:val="en-US" w:eastAsia="zh-CN"/>
        </w:rPr>
        <w:t>学生毕业设计（制作）评分标准</w:t>
      </w:r>
    </w:p>
    <w:tbl>
      <w:tblPr>
        <w:tblStyle w:val="5"/>
        <w:tblpPr w:leftFromText="180" w:rightFromText="180" w:vertAnchor="text" w:horzAnchor="page" w:tblpX="1861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94"/>
        <w:gridCol w:w="283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毕业设计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（制作）题目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63" w:type="dxa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内    容    提    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563" w:type="dxa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 导 教 师 意 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指导教师签字：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563" w:type="dxa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答 辩 或 评 审 组 意 见</w:t>
            </w:r>
          </w:p>
        </w:tc>
        <w:tc>
          <w:tcPr>
            <w:tcW w:w="695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组长签字：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毕业设计（制作）成绩</w:t>
            </w:r>
          </w:p>
        </w:tc>
        <w:tc>
          <w:tcPr>
            <w:tcW w:w="59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69FF3"/>
    <w:multiLevelType w:val="singleLevel"/>
    <w:tmpl w:val="A8A69F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2EFC13"/>
    <w:multiLevelType w:val="singleLevel"/>
    <w:tmpl w:val="AA2EFC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E9CD6A0"/>
    <w:multiLevelType w:val="singleLevel"/>
    <w:tmpl w:val="CE9CD6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ED438A9"/>
    <w:multiLevelType w:val="singleLevel"/>
    <w:tmpl w:val="CED438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C8BD389"/>
    <w:multiLevelType w:val="singleLevel"/>
    <w:tmpl w:val="DC8BD3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7F6A47B"/>
    <w:multiLevelType w:val="singleLevel"/>
    <w:tmpl w:val="F7F6A4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34760CE"/>
    <w:multiLevelType w:val="singleLevel"/>
    <w:tmpl w:val="334760C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551F576"/>
    <w:multiLevelType w:val="singleLevel"/>
    <w:tmpl w:val="3551F5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6276A21"/>
    <w:multiLevelType w:val="singleLevel"/>
    <w:tmpl w:val="46276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8F5F3C1"/>
    <w:multiLevelType w:val="singleLevel"/>
    <w:tmpl w:val="48F5F3C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F92C69C"/>
    <w:multiLevelType w:val="singleLevel"/>
    <w:tmpl w:val="6F92C6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1DF2"/>
    <w:rsid w:val="079A5766"/>
    <w:rsid w:val="07DC1DF2"/>
    <w:rsid w:val="0B172EFF"/>
    <w:rsid w:val="0CA14DB2"/>
    <w:rsid w:val="0FED3BE8"/>
    <w:rsid w:val="19DC5CC8"/>
    <w:rsid w:val="1AEE39E0"/>
    <w:rsid w:val="21A0424D"/>
    <w:rsid w:val="21D027C6"/>
    <w:rsid w:val="24E61F78"/>
    <w:rsid w:val="29987028"/>
    <w:rsid w:val="2F4F6ED6"/>
    <w:rsid w:val="39826C56"/>
    <w:rsid w:val="454B5184"/>
    <w:rsid w:val="46A932CF"/>
    <w:rsid w:val="4A674B97"/>
    <w:rsid w:val="4EC44024"/>
    <w:rsid w:val="51CA5F65"/>
    <w:rsid w:val="53D73F10"/>
    <w:rsid w:val="5A4E04F4"/>
    <w:rsid w:val="5DBB3E06"/>
    <w:rsid w:val="64840B23"/>
    <w:rsid w:val="685A6941"/>
    <w:rsid w:val="68F25B6E"/>
    <w:rsid w:val="6CCD577D"/>
    <w:rsid w:val="769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2021-08-03T07:39:00Z</dcterms:created>
  <dc:creator>Administrator</dc:creator>
  <cp:lastModifiedBy>1</cp:lastModifiedBy>
  <dcterms:modified xsi:type="dcterms:W3CDTF">2021-09-08T03:53:39Z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35F8BF77FF084ABDB5F15F9F0AD568FA</vt:lpwstr>
  </property>
</Properties>
</file>